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</w:p>
    <w:p w:rsidR="00F545D8" w:rsidRDefault="00F545D8" w:rsidP="00F545D8">
      <w:pPr>
        <w:shd w:val="clear" w:color="auto" w:fill="FFFFFF"/>
        <w:spacing w:after="0" w:line="240" w:lineRule="auto"/>
        <w:ind w:left="4700" w:hanging="499"/>
        <w:rPr>
          <w:b/>
        </w:rPr>
      </w:pPr>
      <w:r>
        <w:rPr>
          <w:rFonts w:ascii="Comic Sans MS" w:hAnsi="Comic Sans MS"/>
          <w:color w:val="000000"/>
          <w:sz w:val="16"/>
          <w:szCs w:val="16"/>
        </w:rPr>
        <w:tab/>
      </w:r>
      <w:r>
        <w:rPr>
          <w:b/>
        </w:rPr>
        <w:t xml:space="preserve">Утверждено на профсоюзном собрании </w:t>
      </w:r>
    </w:p>
    <w:p w:rsidR="00F545D8" w:rsidRDefault="00F545D8" w:rsidP="00F545D8">
      <w:pPr>
        <w:shd w:val="clear" w:color="auto" w:fill="FFFFFF"/>
        <w:spacing w:after="0" w:line="240" w:lineRule="auto"/>
        <w:ind w:left="4700" w:hanging="499"/>
        <w:rPr>
          <w:b/>
        </w:rPr>
      </w:pPr>
      <w:r>
        <w:rPr>
          <w:b/>
        </w:rPr>
        <w:t xml:space="preserve">           МБ</w:t>
      </w:r>
      <w:r w:rsidR="003636B3">
        <w:rPr>
          <w:b/>
        </w:rPr>
        <w:t xml:space="preserve">ДОУ «Детский сад </w:t>
      </w:r>
      <w:r>
        <w:rPr>
          <w:b/>
        </w:rPr>
        <w:t xml:space="preserve"> №</w:t>
      </w:r>
      <w:r w:rsidR="002818A9">
        <w:rPr>
          <w:b/>
        </w:rPr>
        <w:t>48</w:t>
      </w:r>
      <w:r w:rsidR="003636B3">
        <w:rPr>
          <w:b/>
        </w:rPr>
        <w:t xml:space="preserve"> «Тополёк»  </w:t>
      </w:r>
      <w:r>
        <w:rPr>
          <w:b/>
        </w:rPr>
        <w:t xml:space="preserve">                                                             </w:t>
      </w:r>
    </w:p>
    <w:p w:rsidR="00F545D8" w:rsidRDefault="00F545D8" w:rsidP="00F545D8">
      <w:pPr>
        <w:shd w:val="clear" w:color="auto" w:fill="FFFFFF"/>
        <w:spacing w:after="0" w:line="240" w:lineRule="auto"/>
        <w:ind w:left="4200" w:hanging="499"/>
        <w:rPr>
          <w:b/>
        </w:rPr>
      </w:pPr>
      <w:r>
        <w:rPr>
          <w:b/>
        </w:rPr>
        <w:t xml:space="preserve">                     работников народного образования и</w:t>
      </w:r>
    </w:p>
    <w:p w:rsidR="00F545D8" w:rsidRDefault="00F545D8" w:rsidP="00F545D8">
      <w:pPr>
        <w:shd w:val="clear" w:color="auto" w:fill="FFFFFF"/>
        <w:spacing w:after="0" w:line="240" w:lineRule="auto"/>
        <w:ind w:left="4200" w:hanging="499"/>
        <w:rPr>
          <w:b/>
        </w:rPr>
      </w:pPr>
      <w:r>
        <w:rPr>
          <w:b/>
        </w:rPr>
        <w:t xml:space="preserve">                  </w:t>
      </w:r>
      <w:r w:rsidR="002818A9">
        <w:rPr>
          <w:b/>
        </w:rPr>
        <w:t xml:space="preserve">    науки  РФ</w:t>
      </w:r>
      <w:proofErr w:type="gramStart"/>
      <w:r w:rsidR="002818A9">
        <w:rPr>
          <w:b/>
        </w:rPr>
        <w:t xml:space="preserve"> </w:t>
      </w:r>
      <w:r>
        <w:rPr>
          <w:b/>
        </w:rPr>
        <w:t>.</w:t>
      </w:r>
      <w:proofErr w:type="gramEnd"/>
    </w:p>
    <w:p w:rsidR="00F545D8" w:rsidRDefault="00F545D8" w:rsidP="00F545D8">
      <w:pPr>
        <w:shd w:val="clear" w:color="auto" w:fill="FFFFFF"/>
        <w:spacing w:after="0" w:line="240" w:lineRule="auto"/>
        <w:ind w:left="4200" w:hanging="499"/>
        <w:rPr>
          <w:b/>
        </w:rPr>
      </w:pPr>
    </w:p>
    <w:p w:rsidR="00F545D8" w:rsidRDefault="00F545D8" w:rsidP="00F545D8">
      <w:pPr>
        <w:pStyle w:val="a3"/>
        <w:shd w:val="clear" w:color="auto" w:fill="FFFFFF"/>
        <w:spacing w:before="25" w:beforeAutospacing="0" w:after="240" w:afterAutospacing="0" w:line="312" w:lineRule="atLeast"/>
        <w:jc w:val="center"/>
        <w:rPr>
          <w:rFonts w:ascii="Comic Sans MS" w:hAnsi="Comic Sans MS"/>
          <w:color w:val="000000"/>
          <w:sz w:val="16"/>
          <w:szCs w:val="16"/>
        </w:rPr>
      </w:pPr>
      <w:r>
        <w:rPr>
          <w:rFonts w:ascii="Comic Sans MS" w:hAnsi="Comic Sans MS"/>
          <w:color w:val="000000"/>
          <w:sz w:val="16"/>
          <w:szCs w:val="16"/>
        </w:rPr>
        <w:t xml:space="preserve">                                       </w:t>
      </w:r>
      <w:r w:rsidR="002818A9">
        <w:rPr>
          <w:rFonts w:ascii="Comic Sans MS" w:hAnsi="Comic Sans MS"/>
          <w:color w:val="000000"/>
          <w:sz w:val="16"/>
          <w:szCs w:val="16"/>
        </w:rPr>
        <w:t xml:space="preserve">                              Председатель ППО </w:t>
      </w:r>
      <w:proofErr w:type="spellStart"/>
      <w:r w:rsidR="002818A9" w:rsidRPr="002818A9">
        <w:rPr>
          <w:rFonts w:ascii="Comic Sans MS" w:hAnsi="Comic Sans MS"/>
          <w:color w:val="000000"/>
          <w:sz w:val="16"/>
          <w:szCs w:val="16"/>
          <w:u w:val="single"/>
        </w:rPr>
        <w:t>Фемяк</w:t>
      </w:r>
      <w:proofErr w:type="spellEnd"/>
      <w:r w:rsidR="002818A9" w:rsidRPr="002818A9">
        <w:rPr>
          <w:rFonts w:ascii="Comic Sans MS" w:hAnsi="Comic Sans MS"/>
          <w:color w:val="000000"/>
          <w:sz w:val="16"/>
          <w:szCs w:val="16"/>
          <w:u w:val="single"/>
        </w:rPr>
        <w:t xml:space="preserve"> Т.В.</w:t>
      </w:r>
      <w:r>
        <w:rPr>
          <w:rFonts w:ascii="Comic Sans MS" w:hAnsi="Comic Sans MS"/>
          <w:color w:val="000000"/>
          <w:sz w:val="16"/>
          <w:szCs w:val="16"/>
        </w:rPr>
        <w:t xml:space="preserve">     печать </w:t>
      </w:r>
    </w:p>
    <w:p w:rsidR="00F545D8" w:rsidRDefault="00F545D8" w:rsidP="00F545D8">
      <w:pPr>
        <w:pStyle w:val="a3"/>
        <w:shd w:val="clear" w:color="auto" w:fill="FFFFFF"/>
        <w:spacing w:before="25" w:beforeAutospacing="0" w:after="240" w:afterAutospacing="0" w:line="312" w:lineRule="atLeast"/>
        <w:jc w:val="center"/>
        <w:rPr>
          <w:rFonts w:ascii="Comic Sans MS" w:hAnsi="Comic Sans MS"/>
          <w:color w:val="000000"/>
          <w:sz w:val="16"/>
          <w:szCs w:val="16"/>
        </w:rPr>
      </w:pPr>
    </w:p>
    <w:p w:rsidR="00F545D8" w:rsidRPr="003636B3" w:rsidRDefault="00F545D8" w:rsidP="003636B3">
      <w:pPr>
        <w:pStyle w:val="a3"/>
        <w:shd w:val="clear" w:color="auto" w:fill="FFFFFF"/>
        <w:spacing w:before="0" w:beforeAutospacing="0" w:after="0" w:afterAutospacing="0"/>
        <w:jc w:val="both"/>
        <w:rPr>
          <w:rFonts w:ascii="Comic Sans MS" w:hAnsi="Comic Sans MS"/>
          <w:color w:val="000000"/>
          <w:sz w:val="16"/>
          <w:szCs w:val="16"/>
        </w:rPr>
      </w:pPr>
      <w:r>
        <w:rPr>
          <w:b/>
          <w:bCs/>
          <w:color w:val="1D1D1D"/>
          <w:sz w:val="28"/>
          <w:szCs w:val="28"/>
        </w:rPr>
        <w:t>Положение о первичной организации Профсоюза работнико</w:t>
      </w:r>
      <w:r w:rsidR="003636B3">
        <w:rPr>
          <w:b/>
          <w:bCs/>
          <w:color w:val="1D1D1D"/>
          <w:sz w:val="28"/>
          <w:szCs w:val="28"/>
        </w:rPr>
        <w:t>в</w:t>
      </w:r>
      <w:r w:rsidR="003636B3">
        <w:rPr>
          <w:rFonts w:ascii="Comic Sans MS" w:hAnsi="Comic Sans MS"/>
          <w:color w:val="000000"/>
          <w:sz w:val="16"/>
          <w:szCs w:val="16"/>
        </w:rPr>
        <w:t xml:space="preserve"> </w:t>
      </w:r>
      <w:r>
        <w:rPr>
          <w:b/>
          <w:bCs/>
          <w:color w:val="1D1D1D"/>
          <w:sz w:val="28"/>
          <w:szCs w:val="28"/>
        </w:rPr>
        <w:t>народного образования и науки РФ</w:t>
      </w:r>
      <w:r w:rsidR="003636B3">
        <w:rPr>
          <w:rFonts w:ascii="Comic Sans MS" w:hAnsi="Comic Sans MS"/>
          <w:color w:val="000000"/>
          <w:sz w:val="16"/>
          <w:szCs w:val="16"/>
        </w:rPr>
        <w:t xml:space="preserve"> </w:t>
      </w:r>
      <w:r>
        <w:rPr>
          <w:b/>
          <w:bCs/>
          <w:color w:val="1D1D1D"/>
          <w:sz w:val="28"/>
          <w:szCs w:val="28"/>
        </w:rPr>
        <w:t>МБ</w:t>
      </w:r>
      <w:r w:rsidR="003636B3">
        <w:rPr>
          <w:b/>
          <w:bCs/>
          <w:color w:val="1D1D1D"/>
          <w:sz w:val="28"/>
          <w:szCs w:val="28"/>
        </w:rPr>
        <w:t>ДОУ «Детский сад</w:t>
      </w:r>
      <w:r>
        <w:rPr>
          <w:b/>
          <w:bCs/>
          <w:color w:val="1D1D1D"/>
          <w:sz w:val="28"/>
          <w:szCs w:val="28"/>
        </w:rPr>
        <w:t xml:space="preserve"> №</w:t>
      </w:r>
      <w:r w:rsidR="00ED29C6">
        <w:rPr>
          <w:b/>
          <w:bCs/>
          <w:color w:val="1D1D1D"/>
          <w:sz w:val="28"/>
          <w:szCs w:val="28"/>
        </w:rPr>
        <w:t>48 «То</w:t>
      </w:r>
      <w:r w:rsidR="00ED29C6" w:rsidRPr="00ED29C6">
        <w:rPr>
          <w:b/>
          <w:bCs/>
          <w:color w:val="1D1D1D"/>
          <w:sz w:val="28"/>
          <w:szCs w:val="28"/>
        </w:rPr>
        <w:t>полёк</w:t>
      </w:r>
      <w:r w:rsidR="003636B3">
        <w:rPr>
          <w:b/>
          <w:bCs/>
          <w:color w:val="1D1D1D"/>
          <w:sz w:val="28"/>
          <w:szCs w:val="28"/>
        </w:rPr>
        <w:t>» Администрации</w:t>
      </w:r>
      <w:r>
        <w:rPr>
          <w:b/>
          <w:bCs/>
          <w:color w:val="1D1D1D"/>
          <w:sz w:val="28"/>
          <w:szCs w:val="28"/>
        </w:rPr>
        <w:t xml:space="preserve"> городского округа Королёв</w:t>
      </w:r>
    </w:p>
    <w:p w:rsidR="00F545D8" w:rsidRDefault="00F545D8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</w:p>
    <w:p w:rsidR="00673A29" w:rsidRDefault="00F545D8" w:rsidP="00F545D8">
      <w:pPr>
        <w:pStyle w:val="a3"/>
        <w:shd w:val="clear" w:color="auto" w:fill="FFFFFF"/>
        <w:spacing w:before="25" w:beforeAutospacing="0" w:after="240" w:afterAutospacing="0" w:line="312" w:lineRule="atLeast"/>
        <w:ind w:left="720"/>
        <w:rPr>
          <w:b/>
          <w:bCs/>
          <w:color w:val="1D1D1D"/>
          <w:sz w:val="28"/>
          <w:szCs w:val="28"/>
        </w:rPr>
      </w:pPr>
      <w:r>
        <w:rPr>
          <w:b/>
          <w:bCs/>
          <w:color w:val="1D1D1D"/>
          <w:sz w:val="28"/>
          <w:szCs w:val="28"/>
        </w:rPr>
        <w:t xml:space="preserve">                               1.</w:t>
      </w:r>
      <w:r w:rsidR="00673A29">
        <w:rPr>
          <w:b/>
          <w:bCs/>
          <w:color w:val="1D1D1D"/>
          <w:sz w:val="28"/>
          <w:szCs w:val="28"/>
        </w:rPr>
        <w:t>Общие положения.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1.1. Положение о первичной профсоюзной организации образовательного учреждения (далее — Положение) разработано в соответствии со статьями 13.3; 16; 17; 18; 19; 20; 21 Устава Профсоюза работников народного образования и науки Российской Федерации (далее — Устав Профсоюза) и является внутрисоюзным нормативным правовым актом первичной профсоюзной организации, действующим в соответствии и наряду с Уставом Профсоюза. Настоящее положение регулирует деятельность первичной профсоюзной организации образовательног</w:t>
      </w:r>
      <w:r w:rsidR="000B61F2">
        <w:rPr>
          <w:color w:val="1D1D1D"/>
          <w:sz w:val="28"/>
          <w:szCs w:val="28"/>
        </w:rPr>
        <w:t xml:space="preserve">о учреждения дошкольного </w:t>
      </w:r>
      <w:r>
        <w:rPr>
          <w:color w:val="1D1D1D"/>
          <w:sz w:val="28"/>
          <w:szCs w:val="28"/>
        </w:rPr>
        <w:t>общего образования.</w:t>
      </w:r>
    </w:p>
    <w:p w:rsidR="00673A29" w:rsidRPr="003636B3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bCs/>
          <w:color w:val="1D1D1D"/>
          <w:sz w:val="28"/>
          <w:szCs w:val="28"/>
        </w:rPr>
      </w:pPr>
      <w:r>
        <w:rPr>
          <w:color w:val="1D1D1D"/>
          <w:sz w:val="28"/>
          <w:szCs w:val="28"/>
        </w:rPr>
        <w:t>1.2. Первичная профсоюзная организация</w:t>
      </w:r>
      <w:r>
        <w:rPr>
          <w:rStyle w:val="apple-converted-space"/>
          <w:color w:val="1D1D1D"/>
          <w:sz w:val="28"/>
          <w:szCs w:val="28"/>
        </w:rPr>
        <w:t> </w:t>
      </w:r>
      <w:r w:rsidR="00303086">
        <w:rPr>
          <w:rStyle w:val="apple-converted-space"/>
          <w:color w:val="1D1D1D"/>
          <w:sz w:val="28"/>
          <w:szCs w:val="28"/>
        </w:rPr>
        <w:t>МБ</w:t>
      </w:r>
      <w:r w:rsidR="003636B3">
        <w:rPr>
          <w:rStyle w:val="apple-converted-space"/>
          <w:color w:val="1D1D1D"/>
          <w:sz w:val="28"/>
          <w:szCs w:val="28"/>
        </w:rPr>
        <w:t>Д</w:t>
      </w:r>
      <w:r w:rsidR="003636B3">
        <w:rPr>
          <w:b/>
          <w:bCs/>
          <w:color w:val="1D1D1D"/>
          <w:sz w:val="28"/>
          <w:szCs w:val="28"/>
        </w:rPr>
        <w:t>ОУ «</w:t>
      </w:r>
      <w:r w:rsidR="003636B3">
        <w:rPr>
          <w:bCs/>
          <w:color w:val="1D1D1D"/>
          <w:sz w:val="28"/>
          <w:szCs w:val="28"/>
        </w:rPr>
        <w:t>Детский сад</w:t>
      </w:r>
      <w:r>
        <w:rPr>
          <w:b/>
          <w:bCs/>
          <w:color w:val="1D1D1D"/>
          <w:sz w:val="28"/>
          <w:szCs w:val="28"/>
        </w:rPr>
        <w:t xml:space="preserve"> №</w:t>
      </w:r>
      <w:r w:rsidR="00ED29C6">
        <w:rPr>
          <w:bCs/>
          <w:color w:val="1D1D1D"/>
          <w:sz w:val="28"/>
          <w:szCs w:val="28"/>
        </w:rPr>
        <w:t>48</w:t>
      </w:r>
      <w:r w:rsidR="000B61F2">
        <w:rPr>
          <w:bCs/>
          <w:color w:val="1D1D1D"/>
          <w:sz w:val="28"/>
          <w:szCs w:val="28"/>
        </w:rPr>
        <w:t xml:space="preserve"> «</w:t>
      </w:r>
      <w:r w:rsidR="003636B3">
        <w:rPr>
          <w:bCs/>
          <w:color w:val="1D1D1D"/>
          <w:sz w:val="28"/>
          <w:szCs w:val="28"/>
        </w:rPr>
        <w:t>Тополёк»</w:t>
      </w:r>
      <w:r>
        <w:rPr>
          <w:color w:val="1D1D1D"/>
          <w:sz w:val="28"/>
          <w:szCs w:val="28"/>
        </w:rPr>
        <w:t xml:space="preserve">, является структурным подразделением Профсоюза работников народного образования и науки Российской Федерации (далее — Профсоюз) и структурным звеном </w:t>
      </w:r>
      <w:r w:rsidR="00303086">
        <w:rPr>
          <w:color w:val="1D1D1D"/>
          <w:sz w:val="28"/>
          <w:szCs w:val="28"/>
        </w:rPr>
        <w:t>Королёвской городской организации Профсоюза</w:t>
      </w:r>
      <w:r>
        <w:rPr>
          <w:color w:val="1D1D1D"/>
          <w:sz w:val="28"/>
          <w:szCs w:val="28"/>
        </w:rPr>
        <w:t xml:space="preserve"> работников народного образования и науки РФ.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1.3. Первичная профсоюзная организация</w:t>
      </w:r>
      <w:r>
        <w:rPr>
          <w:rStyle w:val="apple-converted-space"/>
          <w:color w:val="1D1D1D"/>
          <w:sz w:val="28"/>
          <w:szCs w:val="28"/>
        </w:rPr>
        <w:t> </w:t>
      </w:r>
      <w:r w:rsidR="003636B3">
        <w:rPr>
          <w:rStyle w:val="apple-converted-space"/>
          <w:color w:val="1D1D1D"/>
          <w:sz w:val="28"/>
          <w:szCs w:val="28"/>
        </w:rPr>
        <w:t>МБД</w:t>
      </w:r>
      <w:r w:rsidR="003636B3">
        <w:rPr>
          <w:b/>
          <w:bCs/>
          <w:color w:val="1D1D1D"/>
          <w:sz w:val="28"/>
          <w:szCs w:val="28"/>
        </w:rPr>
        <w:t>ОУ «</w:t>
      </w:r>
      <w:r w:rsidR="003636B3">
        <w:rPr>
          <w:bCs/>
          <w:color w:val="1D1D1D"/>
          <w:sz w:val="28"/>
          <w:szCs w:val="28"/>
        </w:rPr>
        <w:t>Детский сад</w:t>
      </w:r>
      <w:r w:rsidR="003636B3">
        <w:rPr>
          <w:b/>
          <w:bCs/>
          <w:color w:val="1D1D1D"/>
          <w:sz w:val="28"/>
          <w:szCs w:val="28"/>
        </w:rPr>
        <w:t xml:space="preserve"> №</w:t>
      </w:r>
      <w:r w:rsidR="00ED29C6">
        <w:rPr>
          <w:bCs/>
          <w:color w:val="1D1D1D"/>
          <w:sz w:val="28"/>
          <w:szCs w:val="28"/>
        </w:rPr>
        <w:t>48</w:t>
      </w:r>
      <w:r w:rsidR="000B61F2">
        <w:rPr>
          <w:bCs/>
          <w:color w:val="1D1D1D"/>
          <w:sz w:val="28"/>
          <w:szCs w:val="28"/>
        </w:rPr>
        <w:t xml:space="preserve"> «</w:t>
      </w:r>
      <w:r w:rsidR="003636B3">
        <w:rPr>
          <w:bCs/>
          <w:color w:val="1D1D1D"/>
          <w:sz w:val="28"/>
          <w:szCs w:val="28"/>
        </w:rPr>
        <w:t>Тополёк»</w:t>
      </w:r>
      <w:r w:rsidR="003636B3">
        <w:rPr>
          <w:b/>
          <w:bCs/>
          <w:color w:val="1D1D1D"/>
          <w:sz w:val="28"/>
          <w:szCs w:val="28"/>
        </w:rPr>
        <w:t xml:space="preserve"> </w:t>
      </w:r>
      <w:r w:rsidR="00303086">
        <w:rPr>
          <w:b/>
          <w:bCs/>
          <w:color w:val="1D1D1D"/>
          <w:sz w:val="28"/>
          <w:szCs w:val="28"/>
        </w:rPr>
        <w:t xml:space="preserve"> </w:t>
      </w:r>
      <w:r w:rsidR="003636B3">
        <w:rPr>
          <w:color w:val="1D1D1D"/>
          <w:sz w:val="28"/>
          <w:szCs w:val="28"/>
        </w:rPr>
        <w:t>объединяет воспитателей</w:t>
      </w:r>
      <w:r>
        <w:rPr>
          <w:color w:val="1D1D1D"/>
          <w:sz w:val="28"/>
          <w:szCs w:val="28"/>
        </w:rPr>
        <w:t>,</w:t>
      </w:r>
      <w:r w:rsidR="003636B3">
        <w:rPr>
          <w:color w:val="1D1D1D"/>
          <w:sz w:val="28"/>
          <w:szCs w:val="28"/>
        </w:rPr>
        <w:t xml:space="preserve"> учителей - логопедов</w:t>
      </w:r>
      <w:r>
        <w:rPr>
          <w:color w:val="1D1D1D"/>
          <w:sz w:val="28"/>
          <w:szCs w:val="28"/>
        </w:rPr>
        <w:t>  и других работников, являющихся членами Профсоюза и состоящих на профсоюзном учете в первичн</w:t>
      </w:r>
      <w:r w:rsidR="000B61F2">
        <w:rPr>
          <w:color w:val="1D1D1D"/>
          <w:sz w:val="28"/>
          <w:szCs w:val="28"/>
        </w:rPr>
        <w:t>ой профсоюзной организации ДОО</w:t>
      </w:r>
      <w:r>
        <w:rPr>
          <w:color w:val="1D1D1D"/>
          <w:sz w:val="28"/>
          <w:szCs w:val="28"/>
        </w:rPr>
        <w:t>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1.4.Организационно-правовая форма: общественная организация.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1.5.В своей деятельнос</w:t>
      </w:r>
      <w:r w:rsidR="000B61F2">
        <w:rPr>
          <w:color w:val="1D1D1D"/>
          <w:sz w:val="28"/>
          <w:szCs w:val="28"/>
        </w:rPr>
        <w:t>ти профсоюзная организация ДОО</w:t>
      </w:r>
      <w:r>
        <w:rPr>
          <w:color w:val="1D1D1D"/>
          <w:sz w:val="28"/>
          <w:szCs w:val="28"/>
        </w:rPr>
        <w:t xml:space="preserve"> руководствуется Уставом Профсоюза, Законом РФ «О профессиональных союзах, их правах и гарантиях деятельности», действующим законодательством РФ и субъекта РФ, нормативными актами выборных органов Профсоюза и существующих территориальных организаций Профсоюза, настоящим Положением.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lastRenderedPageBreak/>
        <w:t>1.6.В соответствии с Уставом Профсоюза</w:t>
      </w:r>
      <w:r w:rsidR="003636B3">
        <w:rPr>
          <w:color w:val="1D1D1D"/>
          <w:sz w:val="28"/>
          <w:szCs w:val="28"/>
        </w:rPr>
        <w:t xml:space="preserve"> в профсоюзной организации </w:t>
      </w:r>
      <w:r w:rsidR="003636B3" w:rsidRPr="003636B3">
        <w:rPr>
          <w:rStyle w:val="apple-converted-space"/>
          <w:color w:val="1D1D1D"/>
          <w:sz w:val="28"/>
          <w:szCs w:val="28"/>
        </w:rPr>
        <w:t>МБД</w:t>
      </w:r>
      <w:r w:rsidR="00ED29C6">
        <w:rPr>
          <w:bCs/>
          <w:color w:val="1D1D1D"/>
          <w:sz w:val="28"/>
          <w:szCs w:val="28"/>
        </w:rPr>
        <w:t>ОУ «Детский сад №48</w:t>
      </w:r>
      <w:r w:rsidR="003636B3" w:rsidRPr="003636B3">
        <w:rPr>
          <w:bCs/>
          <w:color w:val="1D1D1D"/>
          <w:sz w:val="28"/>
          <w:szCs w:val="28"/>
        </w:rPr>
        <w:t xml:space="preserve"> «Тополёк»</w:t>
      </w:r>
      <w:r w:rsidR="003636B3">
        <w:rPr>
          <w:b/>
          <w:bCs/>
          <w:color w:val="1D1D1D"/>
          <w:sz w:val="28"/>
          <w:szCs w:val="28"/>
        </w:rPr>
        <w:t xml:space="preserve"> </w:t>
      </w:r>
      <w:r>
        <w:rPr>
          <w:color w:val="1D1D1D"/>
          <w:sz w:val="28"/>
          <w:szCs w:val="28"/>
        </w:rPr>
        <w:t xml:space="preserve"> не допускается двойное членство в профсоюзах. Член Профсоюза, состоящий на профсоюзном учете в первичн</w:t>
      </w:r>
      <w:r w:rsidR="000B61F2">
        <w:rPr>
          <w:color w:val="1D1D1D"/>
          <w:sz w:val="28"/>
          <w:szCs w:val="28"/>
        </w:rPr>
        <w:t>ой профсоюзной организации  ДОО</w:t>
      </w:r>
      <w:r>
        <w:rPr>
          <w:color w:val="1D1D1D"/>
          <w:sz w:val="28"/>
          <w:szCs w:val="28"/>
        </w:rPr>
        <w:t>, не может состоять на учете в другом профсоюзе.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1.7.Профсоюзная организация организует учет и сохранность документов первичной профсоюзной организации в течение отчетного периода (не менее 3-х лет), а также передачу их на хранение в выборный орган вышестоящей территориальной организации Профсоюза при реорганизации или ликвидации первичной профсоюзной организации.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jc w:val="center"/>
        <w:rPr>
          <w:rFonts w:ascii="Comic Sans MS" w:hAnsi="Comic Sans MS"/>
          <w:color w:val="000000"/>
          <w:sz w:val="16"/>
          <w:szCs w:val="16"/>
        </w:rPr>
      </w:pPr>
      <w:r>
        <w:rPr>
          <w:b/>
          <w:bCs/>
          <w:color w:val="1D1D1D"/>
          <w:sz w:val="28"/>
          <w:szCs w:val="28"/>
        </w:rPr>
        <w:t>2. Цели и задачи первичной профсоюзной организации.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2.1. Целями и задача</w:t>
      </w:r>
      <w:r w:rsidR="000B61F2">
        <w:rPr>
          <w:color w:val="1D1D1D"/>
          <w:sz w:val="28"/>
          <w:szCs w:val="28"/>
        </w:rPr>
        <w:t>ми профсоюзной организации ДОО</w:t>
      </w:r>
      <w:r>
        <w:rPr>
          <w:color w:val="1D1D1D"/>
          <w:sz w:val="28"/>
          <w:szCs w:val="28"/>
        </w:rPr>
        <w:t xml:space="preserve"> являются: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реализация уставных задач Профсоюза по представительству и защите социально-трудовых прав и профессиональных интересов членов Профсоюза;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 xml:space="preserve">- общественный </w:t>
      </w:r>
      <w:proofErr w:type="gramStart"/>
      <w:r>
        <w:rPr>
          <w:color w:val="1D1D1D"/>
          <w:sz w:val="28"/>
          <w:szCs w:val="28"/>
        </w:rPr>
        <w:t>контроль за</w:t>
      </w:r>
      <w:proofErr w:type="gramEnd"/>
      <w:r>
        <w:rPr>
          <w:color w:val="1D1D1D"/>
          <w:sz w:val="28"/>
          <w:szCs w:val="28"/>
        </w:rPr>
        <w:t xml:space="preserve"> соблюдением законодательства о труде и охране труда;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улучшение материального положения, укрепление здоровья и повышение жизненного уровня членов Профсоюза;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информационное обеспечение членов Профсоюза, разъяснение мер, принимаемых Профсоюзом по реализации уставных целей и задач;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организация приема в Профсоюз и учет членов Профсоюза, осуществление организационных мероприятий по повышению мотивации профсоюзного членства;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создание условий, обеспечивающих вовлечение членов Профсоюза в профсоюзную работу.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2.2. Для достижения уставных целей профсоюзная организация: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ведет п</w:t>
      </w:r>
      <w:r w:rsidR="002818A9">
        <w:rPr>
          <w:color w:val="1D1D1D"/>
          <w:sz w:val="28"/>
          <w:szCs w:val="28"/>
        </w:rPr>
        <w:t>ереговоры с администрацией образовательной организации</w:t>
      </w:r>
      <w:r>
        <w:rPr>
          <w:color w:val="1D1D1D"/>
          <w:sz w:val="28"/>
          <w:szCs w:val="28"/>
        </w:rPr>
        <w:t>;</w:t>
      </w:r>
    </w:p>
    <w:p w:rsidR="00673A29" w:rsidRDefault="00ED29C6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заключает от имени воспитателей</w:t>
      </w:r>
      <w:r w:rsidR="00673A29">
        <w:rPr>
          <w:color w:val="1D1D1D"/>
          <w:sz w:val="28"/>
          <w:szCs w:val="28"/>
        </w:rPr>
        <w:t xml:space="preserve"> и других работников образования коллективный договор с администрацией и способствует его реализации;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оказывает непосредственно или через территориальный комитет профсоюза юридическую, материальную помощь членам Профсоюза;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 xml:space="preserve">- осуществляет непосредственно или через соответствующие органы Профсоюза общественный </w:t>
      </w:r>
      <w:proofErr w:type="gramStart"/>
      <w:r>
        <w:rPr>
          <w:color w:val="1D1D1D"/>
          <w:sz w:val="28"/>
          <w:szCs w:val="28"/>
        </w:rPr>
        <w:t>контроль за</w:t>
      </w:r>
      <w:proofErr w:type="gramEnd"/>
      <w:r>
        <w:rPr>
          <w:color w:val="1D1D1D"/>
          <w:sz w:val="28"/>
          <w:szCs w:val="28"/>
        </w:rPr>
        <w:t xml:space="preserve"> соблюдением трудового </w:t>
      </w:r>
      <w:r>
        <w:rPr>
          <w:color w:val="1D1D1D"/>
          <w:sz w:val="28"/>
          <w:szCs w:val="28"/>
        </w:rPr>
        <w:lastRenderedPageBreak/>
        <w:t>законодательства, правил и норм охраны труда в отношении членов Профсоюза;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представляет интересы членов Профсоюза (по их поручению) при рассмотрении индивидуальных трудовых споров;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участвует в урегулировании коллективных трудовых споров (конфликтов) в соответствии с действующим законодательством РФ;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по поручению членов Профсоюза, а также по собственной инициативе обращается с заявлением в защиту их трудовых прав в органы, рассматривающие трудовые споры;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участвует в избирательных кампаниях в соответствии с федеральным и местным законодательством о выборах;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осуществляет информационное обеспечение членов Профсоюза, разъяснение действий Профсоюза в ходе коллективных акций;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 xml:space="preserve">- доводит до сведения </w:t>
      </w:r>
      <w:proofErr w:type="gramStart"/>
      <w:r>
        <w:rPr>
          <w:color w:val="1D1D1D"/>
          <w:sz w:val="28"/>
          <w:szCs w:val="28"/>
        </w:rPr>
        <w:t>членов Профсоюза решения выборных органов вышестоящих организаций Профсоюза</w:t>
      </w:r>
      <w:proofErr w:type="gramEnd"/>
      <w:r>
        <w:rPr>
          <w:color w:val="1D1D1D"/>
          <w:sz w:val="28"/>
          <w:szCs w:val="28"/>
        </w:rPr>
        <w:t>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осуществляет обучение профсоюзного актива, содействует повышению квалификации членов Профсоюза;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осуществляет другие виды деятельности, предусмотренные Уставом Профсоюза.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jc w:val="center"/>
        <w:rPr>
          <w:rFonts w:ascii="Comic Sans MS" w:hAnsi="Comic Sans MS"/>
          <w:color w:val="000000"/>
          <w:sz w:val="16"/>
          <w:szCs w:val="16"/>
        </w:rPr>
      </w:pPr>
      <w:r>
        <w:rPr>
          <w:b/>
          <w:bCs/>
          <w:color w:val="1D1D1D"/>
          <w:sz w:val="28"/>
          <w:szCs w:val="28"/>
        </w:rPr>
        <w:t>3. Организация работы первичной профсоюзной организации.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3.1. Профсоюзная организация самостоятельно решает вопросы своей организационной структуры. В профсоюзной организации могут создаваться профсоюзные группы, вводиться, по мере необходимости, другие структурные звенья.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Деятельность профсоюзной организации школы определяется перспективным текущим планом работы, решениями профсоюзных собраний и выборных органов вышестоящих организаций Профсоюза.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3.2. Профсоюзная организация проводит мероприятия, заседания профкома, собрания с учетом расписания уроков и режима работы школы.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3.3. Прием в Профсоюз в соответствии с п.8 Устава Профсоюза производится на основании личного письменного заявления, поданного в профсоюзную организацию. Датой приема в Профсоюз считается дата подачи заявления в профсоюзную организацию.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lastRenderedPageBreak/>
        <w:t>С согласия работника образования, вступающего в Профсоюз, прием может быть осуществлен на заседании профсоюзного комитета или собрании профсоюзной организации школы.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 xml:space="preserve">Одновременно с заявлением о вступлении в Профсоюз вступающий подает заявление в </w:t>
      </w:r>
      <w:r w:rsidR="000B61F2">
        <w:rPr>
          <w:color w:val="1D1D1D"/>
          <w:sz w:val="28"/>
          <w:szCs w:val="28"/>
        </w:rPr>
        <w:t>централизованн</w:t>
      </w:r>
      <w:r w:rsidR="00303086">
        <w:rPr>
          <w:color w:val="1D1D1D"/>
          <w:sz w:val="28"/>
          <w:szCs w:val="28"/>
        </w:rPr>
        <w:t>ую бухгалтерию Комитета образования</w:t>
      </w:r>
      <w:r>
        <w:rPr>
          <w:color w:val="1D1D1D"/>
          <w:sz w:val="28"/>
          <w:szCs w:val="28"/>
        </w:rPr>
        <w:t xml:space="preserve"> о безналичной уплате  членского профсоюзного взноса.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proofErr w:type="gramStart"/>
      <w:r>
        <w:rPr>
          <w:color w:val="1D1D1D"/>
          <w:sz w:val="28"/>
          <w:szCs w:val="28"/>
        </w:rPr>
        <w:t>Принятому</w:t>
      </w:r>
      <w:proofErr w:type="gramEnd"/>
      <w:r>
        <w:rPr>
          <w:color w:val="1D1D1D"/>
          <w:sz w:val="28"/>
          <w:szCs w:val="28"/>
        </w:rPr>
        <w:t xml:space="preserve"> в Профсоюз выдается членский билет единого образца, который хранится у члена Профсоюза.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3.4. Делопроизводство в профсоюзной организации осуществляется на основе номенклатуры дел, утверждаемой на заседании профсоюзного комитета.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3.5. Член Профсоюза вправе выйти из Профсоюза путем подачи письменного заявления</w:t>
      </w:r>
      <w:r w:rsidR="000B61F2">
        <w:rPr>
          <w:color w:val="1D1D1D"/>
          <w:sz w:val="28"/>
          <w:szCs w:val="28"/>
        </w:rPr>
        <w:t xml:space="preserve"> в профсоюзную организацию ДОО</w:t>
      </w:r>
      <w:r>
        <w:rPr>
          <w:color w:val="1D1D1D"/>
          <w:sz w:val="28"/>
          <w:szCs w:val="28"/>
        </w:rPr>
        <w:t>, дата подачи заявления считается датой прекращения членства в Профсоюзе.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Выбывающий из Профсоюза подает письменное заявление в</w:t>
      </w:r>
      <w:r w:rsidR="00234E89">
        <w:rPr>
          <w:color w:val="1D1D1D"/>
          <w:sz w:val="28"/>
          <w:szCs w:val="28"/>
        </w:rPr>
        <w:t xml:space="preserve"> ППО</w:t>
      </w:r>
      <w:r w:rsidR="000B61F2">
        <w:rPr>
          <w:color w:val="1D1D1D"/>
          <w:sz w:val="28"/>
          <w:szCs w:val="28"/>
        </w:rPr>
        <w:t xml:space="preserve"> ДОО </w:t>
      </w:r>
      <w:r>
        <w:rPr>
          <w:color w:val="1D1D1D"/>
          <w:sz w:val="28"/>
          <w:szCs w:val="28"/>
        </w:rPr>
        <w:t xml:space="preserve">о прекращении взимания с него </w:t>
      </w:r>
      <w:proofErr w:type="gramStart"/>
      <w:r>
        <w:rPr>
          <w:color w:val="1D1D1D"/>
          <w:sz w:val="28"/>
          <w:szCs w:val="28"/>
        </w:rPr>
        <w:t>членских</w:t>
      </w:r>
      <w:proofErr w:type="gramEnd"/>
      <w:r>
        <w:rPr>
          <w:color w:val="1D1D1D"/>
          <w:sz w:val="28"/>
          <w:szCs w:val="28"/>
        </w:rPr>
        <w:t xml:space="preserve"> профсоюзного взноса.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3.6. Исключение из членов Профсоюза производится на условиях и в порядке, установленном Уставом Профсоюза, Исключение из Профсоюза оформляется протоколом профсоюзного собрания.</w:t>
      </w:r>
    </w:p>
    <w:p w:rsidR="00673A29" w:rsidRDefault="00ED29C6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3.7. Учет членов Профсоюза в детском саду</w:t>
      </w:r>
      <w:r w:rsidR="00673A29">
        <w:rPr>
          <w:color w:val="1D1D1D"/>
          <w:sz w:val="28"/>
          <w:szCs w:val="28"/>
        </w:rPr>
        <w:t xml:space="preserve"> осуществляется в форме списка, составленного в алфавитном порядке, с указанием даты вступления в Профсоюз, должности, порядка уплаты профсоюзного взноса, выполняемой профсоюзной работы, профсоюзных, отраслевых и государственных наград или по учетной </w:t>
      </w:r>
      <w:proofErr w:type="gramStart"/>
      <w:r w:rsidR="00673A29">
        <w:rPr>
          <w:color w:val="1D1D1D"/>
          <w:sz w:val="28"/>
          <w:szCs w:val="28"/>
        </w:rPr>
        <w:t>карточке</w:t>
      </w:r>
      <w:proofErr w:type="gramEnd"/>
      <w:r w:rsidR="00673A29">
        <w:rPr>
          <w:color w:val="1D1D1D"/>
          <w:sz w:val="28"/>
          <w:szCs w:val="28"/>
        </w:rPr>
        <w:t xml:space="preserve"> установленного в Профсоюзе образца.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 xml:space="preserve">3.8. </w:t>
      </w:r>
      <w:r w:rsidR="00234E89">
        <w:rPr>
          <w:color w:val="1D1D1D"/>
          <w:sz w:val="28"/>
          <w:szCs w:val="28"/>
        </w:rPr>
        <w:t>Ч</w:t>
      </w:r>
      <w:r>
        <w:rPr>
          <w:color w:val="1D1D1D"/>
          <w:sz w:val="28"/>
          <w:szCs w:val="28"/>
        </w:rPr>
        <w:t>ленски</w:t>
      </w:r>
      <w:r w:rsidR="00234E89">
        <w:rPr>
          <w:color w:val="1D1D1D"/>
          <w:sz w:val="28"/>
          <w:szCs w:val="28"/>
        </w:rPr>
        <w:t>е</w:t>
      </w:r>
      <w:r>
        <w:rPr>
          <w:color w:val="1D1D1D"/>
          <w:sz w:val="28"/>
          <w:szCs w:val="28"/>
        </w:rPr>
        <w:t xml:space="preserve"> профсоюзные взносы взимаются в </w:t>
      </w:r>
      <w:r w:rsidR="00234E89">
        <w:rPr>
          <w:color w:val="1D1D1D"/>
          <w:sz w:val="28"/>
          <w:szCs w:val="28"/>
        </w:rPr>
        <w:t>ф</w:t>
      </w:r>
      <w:r>
        <w:rPr>
          <w:color w:val="1D1D1D"/>
          <w:sz w:val="28"/>
          <w:szCs w:val="28"/>
        </w:rPr>
        <w:t xml:space="preserve">орме безналичной уплаты в порядке и на условиях, определенных в соответствии со ст. 28 ФЗ «О профессиональных союзах, их правах и гарантиях деятельности», </w:t>
      </w:r>
      <w:r w:rsidR="00234E89">
        <w:rPr>
          <w:color w:val="1D1D1D"/>
          <w:sz w:val="28"/>
          <w:szCs w:val="28"/>
        </w:rPr>
        <w:t xml:space="preserve">в размере 1% от заработной платы. 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3.9. Члены Профсоюза, состоящие на учете</w:t>
      </w:r>
      <w:r w:rsidR="00ED29C6">
        <w:rPr>
          <w:color w:val="1D1D1D"/>
          <w:sz w:val="28"/>
          <w:szCs w:val="28"/>
        </w:rPr>
        <w:t xml:space="preserve"> в профсоюзной организации детского сада</w:t>
      </w:r>
      <w:proofErr w:type="gramStart"/>
      <w:r>
        <w:rPr>
          <w:color w:val="1D1D1D"/>
          <w:sz w:val="28"/>
          <w:szCs w:val="28"/>
        </w:rPr>
        <w:t xml:space="preserve"> :</w:t>
      </w:r>
      <w:proofErr w:type="gramEnd"/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b/>
          <w:bCs/>
          <w:color w:val="1D1D1D"/>
          <w:sz w:val="28"/>
          <w:szCs w:val="28"/>
        </w:rPr>
        <w:t>имеют право</w:t>
      </w:r>
      <w:r>
        <w:rPr>
          <w:color w:val="1D1D1D"/>
          <w:sz w:val="28"/>
          <w:szCs w:val="28"/>
        </w:rPr>
        <w:t>: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пользоваться льготами и преимуществами, если таковые предусмотрены коллективным договором и соглашениями, заключенными выборными органами соответствующих вышестоящих территориальных организаций Профсоюза;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lastRenderedPageBreak/>
        <w:t>- получать премии и иные поощрения из профсоюзного бюджета за активное участие в профсоюзной деятельности.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b/>
          <w:bCs/>
          <w:color w:val="1D1D1D"/>
          <w:sz w:val="28"/>
          <w:szCs w:val="28"/>
        </w:rPr>
        <w:t>несут обязанности: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 xml:space="preserve">- содействовать выполнению решений профсоюзных собраний и профкома </w:t>
      </w:r>
      <w:r w:rsidR="00ED29C6">
        <w:rPr>
          <w:color w:val="1D1D1D"/>
          <w:sz w:val="28"/>
          <w:szCs w:val="28"/>
        </w:rPr>
        <w:t>детского сада</w:t>
      </w:r>
      <w:r>
        <w:rPr>
          <w:color w:val="1D1D1D"/>
          <w:sz w:val="28"/>
          <w:szCs w:val="28"/>
        </w:rPr>
        <w:t>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выполнять обязательства, предусмотрен</w:t>
      </w:r>
      <w:r w:rsidR="000B61F2">
        <w:rPr>
          <w:color w:val="1D1D1D"/>
          <w:sz w:val="28"/>
          <w:szCs w:val="28"/>
        </w:rPr>
        <w:t>ные коллективным договором ДОО</w:t>
      </w:r>
      <w:r>
        <w:rPr>
          <w:color w:val="1D1D1D"/>
          <w:sz w:val="28"/>
          <w:szCs w:val="28"/>
        </w:rPr>
        <w:t xml:space="preserve"> и соглашениями, заключенными соответствующими выборными органами вышестоящих территориальных организаций Профсоюза;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участвовать в работе соответствующих территориальных профсоюзных конференций в случае избрания делегатом;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проявлять солидарность с членами Профсоюза в защите их прав.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3.10. Порядок и условия представления льгот члену Профсоюза, устанавливаются: профсоюзным комитетом и выборным органом вышестоящих профсоюзных организаций.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jc w:val="center"/>
        <w:rPr>
          <w:rFonts w:ascii="Comic Sans MS" w:hAnsi="Comic Sans MS"/>
          <w:color w:val="000000"/>
          <w:sz w:val="16"/>
          <w:szCs w:val="16"/>
        </w:rPr>
      </w:pPr>
      <w:r>
        <w:rPr>
          <w:b/>
          <w:bCs/>
          <w:color w:val="1D1D1D"/>
          <w:sz w:val="28"/>
          <w:szCs w:val="28"/>
        </w:rPr>
        <w:t>4. Руководство первичной профсоюзной организации.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4.1. Выборный орган вышестоящей территориальной организации Профсоюза: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утверждает Положение о первичн</w:t>
      </w:r>
      <w:r w:rsidR="000B61F2">
        <w:rPr>
          <w:color w:val="1D1D1D"/>
          <w:sz w:val="28"/>
          <w:szCs w:val="28"/>
        </w:rPr>
        <w:t>ой профсоюзной организации ДОО</w:t>
      </w:r>
      <w:r>
        <w:rPr>
          <w:color w:val="1D1D1D"/>
          <w:sz w:val="28"/>
          <w:szCs w:val="28"/>
        </w:rPr>
        <w:t>, изменения и дополнения, вносимые в него;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согласовывает в установленном порядке решение о создании, реорганизации или ликвидации профсоюзной организации;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по необходимости и в порядке, определенном Уставом Профсоюза, созывает внеочередное собрание первичной организации;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устанавливает общие сроки проведения отчетно-выборного профсоюзного собрания;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обеспечивает единый порядок применения уставных норм в первичной профсоюзной организации.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4.2. Руководство профсоюзной организацией осуществляется на принципах коллегиальности и самоуправления.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jc w:val="center"/>
        <w:rPr>
          <w:rFonts w:ascii="Comic Sans MS" w:hAnsi="Comic Sans MS"/>
          <w:color w:val="000000"/>
          <w:sz w:val="16"/>
          <w:szCs w:val="16"/>
        </w:rPr>
      </w:pPr>
      <w:r>
        <w:rPr>
          <w:b/>
          <w:bCs/>
          <w:color w:val="1D1D1D"/>
          <w:sz w:val="28"/>
          <w:szCs w:val="28"/>
        </w:rPr>
        <w:t>5. Органы первичной профсоюзной организации.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5.1. Органами профсоюзной организации являются профсоюзное собрание, профсоюзный комитет (профком), председатель первичной профсоюзной организации, ревизионная комиссия.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lastRenderedPageBreak/>
        <w:t>Количественный состав постоянно действующих выборных органов профсоюзной организации и форма их избрания определяются собранием.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5.2. Высшим руководящим органом профсоюзной организации является собрание.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5.3. Собрание: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принимает положение о первичной профсоюзной органи</w:t>
      </w:r>
      <w:r w:rsidR="000B61F2">
        <w:rPr>
          <w:color w:val="1D1D1D"/>
          <w:sz w:val="28"/>
          <w:szCs w:val="28"/>
        </w:rPr>
        <w:t>зации ДОО</w:t>
      </w:r>
      <w:r>
        <w:rPr>
          <w:color w:val="1D1D1D"/>
          <w:sz w:val="28"/>
          <w:szCs w:val="28"/>
        </w:rPr>
        <w:t>, вносит в него изменения, дополнения;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определяет и реализует основные направления деятельности профсоюзной организации, вытекающие из уставных целей и задач Профсоюза;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принимает решения: о выдвижении коллективных требований, проведении или участии в профсоюзных акциях по защите социально-трудовых прав членов Профсоюза;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заслушивает и дает оценку деятельности профсоюзному комитету;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заслушивает и утверждает отчет ревизионной комиссии;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избирает и освобождает председателя первичной профсоюзной организации;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избирает казначея профсоюзной организации;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утверждает количественный и избирает персональный состав профсоюзного комитета и ревизионную комиссию;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 xml:space="preserve">- избирает делегатов на конференцию соответствующей территориальной организации Профсоюза, делегирует своих представителей в состав </w:t>
      </w:r>
      <w:r w:rsidR="00C73213">
        <w:rPr>
          <w:color w:val="1D1D1D"/>
          <w:sz w:val="28"/>
          <w:szCs w:val="28"/>
        </w:rPr>
        <w:t xml:space="preserve">городского </w:t>
      </w:r>
      <w:r>
        <w:rPr>
          <w:color w:val="1D1D1D"/>
          <w:sz w:val="28"/>
          <w:szCs w:val="28"/>
        </w:rPr>
        <w:t xml:space="preserve"> комитета (совета) профсоюза;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принимает решение о реорганизации, прекращении деятельности или ликвидации профсоюзной организации школы в установленном Уставом Профсоюза порядке;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утверждает смету доходов и расходов профсоюзной организации;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решает другие вопросы в соответствии с уставными целями и задачами первичной профсоюзной организации.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5.4. Собрание может делегировать отдельные свои полномочия профсоюзному комитету.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5.5. Собрание не вправе принимать решения по вопросам, входящим в компетенцию выборных органов вышестоящих территориальных организаций Профсоюза.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lastRenderedPageBreak/>
        <w:t>5.6. Профсоюзное собрание созывается профсоюзным комитетом и проводится по мере необходимости, но не реже одного раза в 4 месяца. Порядок созыва и вопросы, выносимые на обсуждение собрания, определяются профсоюзным комитетом. Регламент работы собрания устанавливается собранием.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5.7. Внеочередное профсоюзное собрание созывается по решению профсоюзного комитета, письменному требованию не менее 1/3 членов Профсоюза, состоящих на учете в профсоюзной организации школы, или по требованию выборного органа соответствующей вышестоящей территориальной организации Профсоюза.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Дата проведения внеочередного собрания первичной профсоюзной организации сообщается членам Профсоюза не менее чем за 7 дней.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5.8. Отчетно-выборное профсоюзное собрание проводится не реже 1 раза в 2-3 года в сроки и порядке, определяемом выборным органом соответствующей территориальной организации Профсоюза.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 xml:space="preserve">5.9. В период между </w:t>
      </w:r>
      <w:proofErr w:type="gramStart"/>
      <w:r>
        <w:rPr>
          <w:color w:val="1D1D1D"/>
          <w:sz w:val="28"/>
          <w:szCs w:val="28"/>
        </w:rPr>
        <w:t>собраниями</w:t>
      </w:r>
      <w:proofErr w:type="gramEnd"/>
      <w:r>
        <w:rPr>
          <w:color w:val="1D1D1D"/>
          <w:sz w:val="28"/>
          <w:szCs w:val="28"/>
        </w:rPr>
        <w:t xml:space="preserve"> постоянно действующими руководящими органами профсоюзной организации являются профсоюзный комитет и председатель первичной профсоюзной организации.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5.10. Профсоюзный комитет (профком):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осуществляет руководство и текущую деятельность первичной профсоюзной организации школы в период между собраниями;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выражает, представляет и защищает социально-трудовые права и профессиональные интересы членов Профсоюза в о</w:t>
      </w:r>
      <w:r w:rsidR="003636B3">
        <w:rPr>
          <w:color w:val="1D1D1D"/>
          <w:sz w:val="28"/>
          <w:szCs w:val="28"/>
        </w:rPr>
        <w:t>тношениях с администрацией ДОУ</w:t>
      </w:r>
      <w:r>
        <w:rPr>
          <w:color w:val="1D1D1D"/>
          <w:sz w:val="28"/>
          <w:szCs w:val="28"/>
        </w:rPr>
        <w:t xml:space="preserve"> (уполномоченными лицами), а также в органах местного самоуправления;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является полномочным органом Профсоюза при ведении коллективных переговоров с администрацией школы и заключении от имени трудового коллектива коллективного договора, а также при регулировании трудовых и иных социально-экономических отношений, предусмотренных законодательством РФ;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созывает профсоюзные собрания;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ведет коллективные переговоры с администрацие</w:t>
      </w:r>
      <w:r w:rsidR="003636B3">
        <w:rPr>
          <w:color w:val="1D1D1D"/>
          <w:sz w:val="28"/>
          <w:szCs w:val="28"/>
        </w:rPr>
        <w:t>й (уполномоченными лицами) ДОУ</w:t>
      </w:r>
      <w:r>
        <w:rPr>
          <w:color w:val="1D1D1D"/>
          <w:sz w:val="28"/>
          <w:szCs w:val="28"/>
        </w:rPr>
        <w:t xml:space="preserve"> по заключению коллективного договора в порядке, предусмотренном законодательством РФ;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ведет сбор предложений членов Профсоюза по проекту коллективного договора, доводит разработанный им проект до членов Профсоюза, организует его обсуждение;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lastRenderedPageBreak/>
        <w:t>- с</w:t>
      </w:r>
      <w:r w:rsidR="003636B3">
        <w:rPr>
          <w:color w:val="1D1D1D"/>
          <w:sz w:val="28"/>
          <w:szCs w:val="28"/>
        </w:rPr>
        <w:t xml:space="preserve">овместно с администрацией ДОУ </w:t>
      </w:r>
      <w:r>
        <w:rPr>
          <w:color w:val="1D1D1D"/>
          <w:sz w:val="28"/>
          <w:szCs w:val="28"/>
        </w:rPr>
        <w:t>(уполномоченными лицами) на равноправной основе образует комиссию для ведения коллективных переговоров, при необходимости – примирительную комиссию для урегулирования разногласий в ходе переговоров, оказывает экспертную, консультационную и иную помощь своим представителям на переговорах;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организует поддержку требований Профсоюза в отстаивании интересов работников образования в форме собраний, митингов, пикетирования, демонстраций, а при необходимости – забастовок в установленном законодательством порядке;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организует проведение общего соб</w:t>
      </w:r>
      <w:r w:rsidR="000B61F2">
        <w:rPr>
          <w:color w:val="1D1D1D"/>
          <w:sz w:val="28"/>
          <w:szCs w:val="28"/>
        </w:rPr>
        <w:t>рания трудового коллектива ДОО</w:t>
      </w:r>
      <w:r>
        <w:rPr>
          <w:color w:val="1D1D1D"/>
          <w:sz w:val="28"/>
          <w:szCs w:val="28"/>
        </w:rPr>
        <w:t xml:space="preserve"> для принятия коллективного договора и осуществляет </w:t>
      </w:r>
      <w:proofErr w:type="gramStart"/>
      <w:r>
        <w:rPr>
          <w:color w:val="1D1D1D"/>
          <w:sz w:val="28"/>
          <w:szCs w:val="28"/>
        </w:rPr>
        <w:t>контроль за</w:t>
      </w:r>
      <w:proofErr w:type="gramEnd"/>
      <w:r>
        <w:rPr>
          <w:color w:val="1D1D1D"/>
          <w:sz w:val="28"/>
          <w:szCs w:val="28"/>
        </w:rPr>
        <w:t xml:space="preserve"> его выполнением;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осуществляет</w:t>
      </w:r>
      <w:r w:rsidR="000B61F2">
        <w:rPr>
          <w:color w:val="1D1D1D"/>
          <w:sz w:val="28"/>
          <w:szCs w:val="28"/>
        </w:rPr>
        <w:t xml:space="preserve"> </w:t>
      </w:r>
      <w:proofErr w:type="gramStart"/>
      <w:r w:rsidR="000B61F2">
        <w:rPr>
          <w:color w:val="1D1D1D"/>
          <w:sz w:val="28"/>
          <w:szCs w:val="28"/>
        </w:rPr>
        <w:t>контроль за</w:t>
      </w:r>
      <w:proofErr w:type="gramEnd"/>
      <w:r w:rsidR="000B61F2">
        <w:rPr>
          <w:color w:val="1D1D1D"/>
          <w:sz w:val="28"/>
          <w:szCs w:val="28"/>
        </w:rPr>
        <w:t xml:space="preserve"> соблюдением в ДОО</w:t>
      </w:r>
      <w:r>
        <w:rPr>
          <w:color w:val="1D1D1D"/>
          <w:sz w:val="28"/>
          <w:szCs w:val="28"/>
        </w:rPr>
        <w:t xml:space="preserve"> законодательства о труде. Профком вправе требовать, чтобы в трудовые договоры (контракты) не включались услови</w:t>
      </w:r>
      <w:r w:rsidR="000B61F2">
        <w:rPr>
          <w:color w:val="1D1D1D"/>
          <w:sz w:val="28"/>
          <w:szCs w:val="28"/>
        </w:rPr>
        <w:t>я, ухудшающие положение педагогов и других работников ДОО</w:t>
      </w:r>
      <w:r>
        <w:rPr>
          <w:color w:val="1D1D1D"/>
          <w:sz w:val="28"/>
          <w:szCs w:val="28"/>
        </w:rPr>
        <w:t xml:space="preserve"> по сравнению с законодательством, соглашениями и коллективным договором;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 xml:space="preserve">- осуществляет контроль за предоставлением администрацией своевременной информации о возможных увольнениях, соблюдением установленных законодательством социальных </w:t>
      </w:r>
      <w:proofErr w:type="gramStart"/>
      <w:r>
        <w:rPr>
          <w:color w:val="1D1D1D"/>
          <w:sz w:val="28"/>
          <w:szCs w:val="28"/>
        </w:rPr>
        <w:t>гарантий</w:t>
      </w:r>
      <w:proofErr w:type="gramEnd"/>
      <w:r>
        <w:rPr>
          <w:color w:val="1D1D1D"/>
          <w:sz w:val="28"/>
          <w:szCs w:val="28"/>
        </w:rPr>
        <w:t xml:space="preserve"> в случае сокращения работающих, следит за выплатой компенсаций, пособий и их индексацией;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 xml:space="preserve">- осуществляет общественный </w:t>
      </w:r>
      <w:proofErr w:type="gramStart"/>
      <w:r>
        <w:rPr>
          <w:color w:val="1D1D1D"/>
          <w:sz w:val="28"/>
          <w:szCs w:val="28"/>
        </w:rPr>
        <w:t>контроль за</w:t>
      </w:r>
      <w:proofErr w:type="gramEnd"/>
      <w:r>
        <w:rPr>
          <w:color w:val="1D1D1D"/>
          <w:sz w:val="28"/>
          <w:szCs w:val="28"/>
        </w:rPr>
        <w:t xml:space="preserve"> соблюдением н</w:t>
      </w:r>
      <w:r w:rsidR="003636B3">
        <w:rPr>
          <w:color w:val="1D1D1D"/>
          <w:sz w:val="28"/>
          <w:szCs w:val="28"/>
        </w:rPr>
        <w:t>орм, правил охраны тру</w:t>
      </w:r>
      <w:r w:rsidR="000B61F2">
        <w:rPr>
          <w:color w:val="1D1D1D"/>
          <w:sz w:val="28"/>
          <w:szCs w:val="28"/>
        </w:rPr>
        <w:t>да в ДОО</w:t>
      </w:r>
      <w:r>
        <w:rPr>
          <w:color w:val="1D1D1D"/>
          <w:sz w:val="28"/>
          <w:szCs w:val="28"/>
        </w:rPr>
        <w:t>, заключает соглашение по охране труда с администрацией (уполномоченными лицами). В целях организации сотрудничества по охране труда администрации и работнико</w:t>
      </w:r>
      <w:r w:rsidR="000B61F2">
        <w:rPr>
          <w:color w:val="1D1D1D"/>
          <w:sz w:val="28"/>
          <w:szCs w:val="28"/>
        </w:rPr>
        <w:t>в в ДОО</w:t>
      </w:r>
      <w:r>
        <w:rPr>
          <w:color w:val="1D1D1D"/>
          <w:sz w:val="28"/>
          <w:szCs w:val="28"/>
        </w:rPr>
        <w:t xml:space="preserve"> создается совместная комиссия, куда на паритетной основе входят представители профкома и администрации;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 xml:space="preserve">- обеспечивает общественный </w:t>
      </w:r>
      <w:proofErr w:type="gramStart"/>
      <w:r>
        <w:rPr>
          <w:color w:val="1D1D1D"/>
          <w:sz w:val="28"/>
          <w:szCs w:val="28"/>
        </w:rPr>
        <w:t>контроль за</w:t>
      </w:r>
      <w:proofErr w:type="gramEnd"/>
      <w:r>
        <w:rPr>
          <w:color w:val="1D1D1D"/>
          <w:sz w:val="28"/>
          <w:szCs w:val="28"/>
        </w:rPr>
        <w:t xml:space="preserve"> правильным начислением и своевременной выплатой заработной платы, а также пособий по социальному страхованию, расходованием средств социального страхования на санаторно-курортное лечение и отдых, за распределением путевок на лечение и отдых;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формирует комиссии, избирает общественных инспекторов (уполномоченных) по соблюдению законодательства о труде и правил по охране труда, руководит их работой;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приглашает для обоснования и защиты интересов членов Профсоюза правовую и техническую инспекцию труда Профсоюза, инспекции государственного надзора, службы государственной экспертизы условий труда, общественной (независимой) экспертизы, страховых врачей;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lastRenderedPageBreak/>
        <w:t>- заслушивает сообщения администрации школы о выполнении обязательств по коллективному договору, мероприятий по организации и улучшению условий труда, соблюдению норм и правил охраны труда и техники безопасности и требует устранения выявленных недостатков;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обращается в судебные органы с исковыми заявлениями в защиту трудовых прав членов Профсоюза по их просьбе или по собственной инициативе;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проводит по взаимной догов</w:t>
      </w:r>
      <w:r w:rsidR="000B61F2">
        <w:rPr>
          <w:color w:val="1D1D1D"/>
          <w:sz w:val="28"/>
          <w:szCs w:val="28"/>
        </w:rPr>
        <w:t>оренности с администрацией ДОО</w:t>
      </w:r>
      <w:r>
        <w:rPr>
          <w:color w:val="1D1D1D"/>
          <w:sz w:val="28"/>
          <w:szCs w:val="28"/>
        </w:rPr>
        <w:t xml:space="preserve"> совместные заседания для обсуждения актуальных для жизни трудового коллектива вопросов и координации общих усилий по их решению;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получает от администрации (уполномоченных лиц) информацию, необходимую для ведения коллективных переговоров и проверки выполнения коллективного договора;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контролирует выполнение условий отраслевого и территориального соглашений;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организует прием в Профсоюз новых членов, выдачу профсоюзных билетов, обеспечивает учет членов Профсоюза;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систематически информирует членов Профсоюза о своей работе, деятельности выборных органов вышестоящих организаций Профсоюза;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выявляет мнения членов Профсоюза по вопросам, представляющим общий интерес, разрабатывает и сообщает точку зрения профсоюзной организации по этим вопросам в соответствующую территориальную организацию Профсоюза;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 xml:space="preserve">- проводит разъяснительную работу среди членов Профсоюза о правах и роли Профсоюза в защите трудовых, социально-экономических прав и профессиональных интересов членов Профсоюза, </w:t>
      </w:r>
      <w:proofErr w:type="gramStart"/>
      <w:r>
        <w:rPr>
          <w:color w:val="1D1D1D"/>
          <w:sz w:val="28"/>
          <w:szCs w:val="28"/>
        </w:rPr>
        <w:t>о</w:t>
      </w:r>
      <w:proofErr w:type="gramEnd"/>
      <w:r>
        <w:rPr>
          <w:color w:val="1D1D1D"/>
          <w:sz w:val="28"/>
          <w:szCs w:val="28"/>
        </w:rPr>
        <w:t xml:space="preserve"> их правах и льготах;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5.11. Профсоюзный комитет избирается на 2-3 года, подотчетен собранию и выборному органу вышестоящей территориальной организации Профсоюза, обеспечивает выполнение их решений.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5.12. Заседания профсоюзного комитета проводятся по мере необходимости, но не реже одного раза в месяц.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5.13. Председатель первичн</w:t>
      </w:r>
      <w:r w:rsidR="00ED29C6">
        <w:rPr>
          <w:color w:val="1D1D1D"/>
          <w:sz w:val="28"/>
          <w:szCs w:val="28"/>
        </w:rPr>
        <w:t>ой профсоюзной организации ДОО</w:t>
      </w:r>
      <w:r>
        <w:rPr>
          <w:color w:val="1D1D1D"/>
          <w:sz w:val="28"/>
          <w:szCs w:val="28"/>
        </w:rPr>
        <w:t>: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без доверенности представляет интересы и действует от имени профсоюзной организации, представляет ее в органах государственной власти и управления, предприятиях, учреждениях, организациях всех форм собственности;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lastRenderedPageBreak/>
        <w:t>- вступает во взаимоотношения и ведет переговоры от имени профсоюзной ор</w:t>
      </w:r>
      <w:r w:rsidR="000B61F2">
        <w:rPr>
          <w:color w:val="1D1D1D"/>
          <w:sz w:val="28"/>
          <w:szCs w:val="28"/>
        </w:rPr>
        <w:t>ганизации с администрацией ДОО</w:t>
      </w:r>
      <w:r>
        <w:rPr>
          <w:color w:val="1D1D1D"/>
          <w:sz w:val="28"/>
          <w:szCs w:val="28"/>
        </w:rPr>
        <w:t>, органами местного самоуправления, хозяйственными и иными органами и должностными лицами;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организует выполнение решений профсоюзных собраний, профсоюзного комитета, выборных органов вышестоящей территориальной организации Профсоюза;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председательствует на профсоюзном собрании, подписывает постановления профсоюзного собрания;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организует работу профсоюзного комитета и профсоюзного актива;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созывает и ведет заседания профкома, подписывает принятые решения и протоколы заседаний;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распоряжается от имени профсоюзной организации и по поручению профсоюзного комитета денежными средствами и имуществом профсоюзной организации;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выполняет другие функции, делегированные ему профсоюзным собранием и профкомом.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 xml:space="preserve">5.14. Председатель профсоюзной организации является председателем профсоюзного комитета и избирается на срок полномочий профкома. </w:t>
      </w:r>
      <w:proofErr w:type="gramStart"/>
      <w:r>
        <w:rPr>
          <w:color w:val="1D1D1D"/>
          <w:sz w:val="28"/>
          <w:szCs w:val="28"/>
        </w:rPr>
        <w:t>Подотчётен</w:t>
      </w:r>
      <w:proofErr w:type="gramEnd"/>
      <w:r>
        <w:rPr>
          <w:color w:val="1D1D1D"/>
          <w:sz w:val="28"/>
          <w:szCs w:val="28"/>
        </w:rPr>
        <w:t xml:space="preserve"> профсоюзному собранию, несет ответственность за деятельность профсоюзной организации перед выборным органом соответствующей вышестоящей территориальной организацией Профсоюза.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jc w:val="center"/>
        <w:rPr>
          <w:rFonts w:ascii="Comic Sans MS" w:hAnsi="Comic Sans MS"/>
          <w:color w:val="000000"/>
          <w:sz w:val="16"/>
          <w:szCs w:val="16"/>
        </w:rPr>
      </w:pPr>
      <w:r>
        <w:rPr>
          <w:b/>
          <w:bCs/>
          <w:color w:val="1D1D1D"/>
          <w:sz w:val="28"/>
          <w:szCs w:val="28"/>
        </w:rPr>
        <w:t>6. Ревизионная комиссия профсоюзной организации.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6.1. Ревизионная комисс</w:t>
      </w:r>
      <w:r w:rsidR="000B61F2">
        <w:rPr>
          <w:color w:val="1D1D1D"/>
          <w:sz w:val="28"/>
          <w:szCs w:val="28"/>
        </w:rPr>
        <w:t>ия профсоюзной организации ДОО</w:t>
      </w:r>
      <w:r>
        <w:rPr>
          <w:color w:val="1D1D1D"/>
          <w:sz w:val="28"/>
          <w:szCs w:val="28"/>
        </w:rPr>
        <w:t xml:space="preserve"> является самостоятельным контрольно-ревизионным органом, избираемым на собрании одновременно с комитетом профсоюза и на тот же срок полномочий.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6.2. В своей деятельности ревизионная комиссия подотчетна профсоюзному собранию и руководствуется в своей работе Уставом Профсоюза, положением (уставом) соответствующей территориальной организации, настоящим положением.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6.3. Ревизионная комиссия проводит проверки Финансовой деятельности профсоюзного комитета не реже 1 раза в год. По необходимости копия акта ревизионной комиссии представляется в выборный орган вышестоящей территориальной организации Профсоюза.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 xml:space="preserve">6.4. Разногласия, возникающие между ревизионной комиссией и профсоюзным комитетом, разрешаются собранием первичной профсоюзной </w:t>
      </w:r>
      <w:r>
        <w:rPr>
          <w:color w:val="1D1D1D"/>
          <w:sz w:val="28"/>
          <w:szCs w:val="28"/>
        </w:rPr>
        <w:lastRenderedPageBreak/>
        <w:t>организации или выборным органом вышестоящей территориальной организации Профсоюза.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jc w:val="center"/>
        <w:rPr>
          <w:rFonts w:ascii="Comic Sans MS" w:hAnsi="Comic Sans MS"/>
          <w:color w:val="000000"/>
          <w:sz w:val="16"/>
          <w:szCs w:val="16"/>
        </w:rPr>
      </w:pPr>
      <w:r>
        <w:rPr>
          <w:b/>
          <w:bCs/>
          <w:color w:val="1D1D1D"/>
          <w:sz w:val="28"/>
          <w:szCs w:val="28"/>
        </w:rPr>
        <w:t>7. Имущество первичной профсоюзной организации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7.1. Первичная профсоюзная, обладающая правами юридического лица, может обладать имуществом Профсоюза на правах оперативного управления, иметь счет и печать установленного в Профсоюзе образца.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7.2. Основой финансовой деятельности профсоюзной организации являются средства, образованные из вступительных и ежемесячных членских взносов профсоюза в соответствии с п.48 Устава Профсоюза.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jc w:val="center"/>
        <w:rPr>
          <w:rFonts w:ascii="Comic Sans MS" w:hAnsi="Comic Sans MS"/>
          <w:color w:val="000000"/>
          <w:sz w:val="16"/>
          <w:szCs w:val="16"/>
        </w:rPr>
      </w:pPr>
      <w:r>
        <w:rPr>
          <w:b/>
          <w:bCs/>
          <w:color w:val="1D1D1D"/>
          <w:sz w:val="28"/>
          <w:szCs w:val="28"/>
        </w:rPr>
        <w:t>8. Реорганизация, прекращение деятельности и ликвидация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jc w:val="center"/>
        <w:rPr>
          <w:rFonts w:ascii="Comic Sans MS" w:hAnsi="Comic Sans MS"/>
          <w:color w:val="000000"/>
          <w:sz w:val="16"/>
          <w:szCs w:val="16"/>
        </w:rPr>
      </w:pPr>
      <w:r>
        <w:rPr>
          <w:b/>
          <w:bCs/>
          <w:color w:val="1D1D1D"/>
          <w:sz w:val="28"/>
          <w:szCs w:val="28"/>
        </w:rPr>
        <w:t>первичной профсоюзной организации.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8.</w:t>
      </w:r>
      <w:r w:rsidR="000B61F2">
        <w:rPr>
          <w:color w:val="1D1D1D"/>
          <w:sz w:val="28"/>
          <w:szCs w:val="28"/>
        </w:rPr>
        <w:t>1. Профсоюзная организация ДОО</w:t>
      </w:r>
      <w:r>
        <w:rPr>
          <w:color w:val="1D1D1D"/>
          <w:sz w:val="28"/>
          <w:szCs w:val="28"/>
        </w:rPr>
        <w:t xml:space="preserve"> может быть реорганизована или ликвидирована по любым основаниям, по решению собрания организации и с согласия выборного органа территориальной организации Профсоюза.</w:t>
      </w:r>
    </w:p>
    <w:p w:rsidR="00316CF5" w:rsidRPr="00F20E11" w:rsidRDefault="00316CF5" w:rsidP="00A25BF8">
      <w:pPr>
        <w:tabs>
          <w:tab w:val="left" w:pos="2717"/>
        </w:tabs>
        <w:rPr>
          <w:sz w:val="24"/>
          <w:szCs w:val="24"/>
        </w:rPr>
      </w:pPr>
    </w:p>
    <w:sectPr w:rsidR="00316CF5" w:rsidRPr="00F20E11" w:rsidSect="00316C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CC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BB3B3D"/>
    <w:multiLevelType w:val="hybridMultilevel"/>
    <w:tmpl w:val="92683A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25BF8"/>
    <w:rsid w:val="000B61F2"/>
    <w:rsid w:val="001402BB"/>
    <w:rsid w:val="00234E89"/>
    <w:rsid w:val="002818A9"/>
    <w:rsid w:val="002D33F2"/>
    <w:rsid w:val="00303086"/>
    <w:rsid w:val="00316CF5"/>
    <w:rsid w:val="003623D3"/>
    <w:rsid w:val="003636B3"/>
    <w:rsid w:val="00567510"/>
    <w:rsid w:val="00673A29"/>
    <w:rsid w:val="007048DE"/>
    <w:rsid w:val="00915010"/>
    <w:rsid w:val="00A25BF8"/>
    <w:rsid w:val="00A54C12"/>
    <w:rsid w:val="00C608F2"/>
    <w:rsid w:val="00C73213"/>
    <w:rsid w:val="00DF371F"/>
    <w:rsid w:val="00ED29C6"/>
    <w:rsid w:val="00F20E11"/>
    <w:rsid w:val="00F37693"/>
    <w:rsid w:val="00F54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C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73A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73A2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845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2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54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11</Pages>
  <Words>3010</Words>
  <Characters>17157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school9</Company>
  <LinksUpToDate>false</LinksUpToDate>
  <CharactersWithSpaces>20127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tatyana manzurova</cp:lastModifiedBy>
  <cp:revision>10</cp:revision>
  <cp:lastPrinted>2015-09-29T11:52:00Z</cp:lastPrinted>
  <dcterms:created xsi:type="dcterms:W3CDTF">2015-09-21T14:39:00Z</dcterms:created>
  <dcterms:modified xsi:type="dcterms:W3CDTF">2017-01-22T21:07:00Z</dcterms:modified>
</cp:coreProperties>
</file>