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AE" w:rsidRPr="003A6FAE" w:rsidRDefault="003A6FAE" w:rsidP="003A6FAE">
      <w:pPr>
        <w:pStyle w:val="20"/>
        <w:shd w:val="clear" w:color="auto" w:fill="auto"/>
        <w:tabs>
          <w:tab w:val="left" w:pos="142"/>
          <w:tab w:val="left" w:pos="1441"/>
        </w:tabs>
        <w:spacing w:before="0" w:after="0" w:line="240" w:lineRule="auto"/>
        <w:ind w:left="142" w:firstLine="0"/>
        <w:jc w:val="both"/>
      </w:pPr>
      <w:r w:rsidRPr="003A6FAE">
        <w:t>Перед поступлением в детский сад родители (законные представители) имеют право ознакомится с Уставом муниципального бюджетного образовательного учреждения «Центр развития ребенка - детский сад №3</w:t>
      </w:r>
      <w:r>
        <w:t>3</w:t>
      </w:r>
      <w:r w:rsidRPr="003A6FAE">
        <w:t xml:space="preserve"> «</w:t>
      </w:r>
      <w:r>
        <w:t>Тополёк</w:t>
      </w:r>
      <w:r w:rsidRPr="003A6FAE">
        <w:t xml:space="preserve">», лицензией на </w:t>
      </w:r>
      <w:proofErr w:type="gramStart"/>
      <w:r w:rsidRPr="003A6FAE">
        <w:t>право ведения</w:t>
      </w:r>
      <w:proofErr w:type="gramEnd"/>
      <w:r w:rsidRPr="003A6FAE">
        <w:t xml:space="preserve"> образовательной деятельности, свидетельством об аккредитации учреждения и другими документами, регламентирующими организацию образовательного процесса.</w:t>
      </w:r>
    </w:p>
    <w:p w:rsidR="003A6FAE" w:rsidRPr="003A6FAE" w:rsidRDefault="003A6FAE" w:rsidP="003A6FAE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  <w:r w:rsidRPr="003A6FAE">
        <w:t>Зачисление ребенка в ДОУ.</w:t>
      </w:r>
    </w:p>
    <w:p w:rsidR="003A6FAE" w:rsidRPr="003A6FAE" w:rsidRDefault="003A6FAE" w:rsidP="003A6FAE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  <w:r w:rsidRPr="003A6FAE">
        <w:t>Основанием для начала административной процедуры является получение в управлении образования направления (путевки) в ДОУ. Заявитель (родитель, законный представитель) обязан обратиться к руководителю ДОУ в 30дневный срок с полным пакетом документов.</w:t>
      </w:r>
    </w:p>
    <w:p w:rsidR="003A6FAE" w:rsidRPr="003A6FAE" w:rsidRDefault="003A6FAE" w:rsidP="003A6FAE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  <w:r w:rsidRPr="003A6FAE">
        <w:t>На основании направления (путевки) родитель (законный представитель) предъявляет документ, удостоверяющий личность, и пишет заявление на имя руководителя ДОУ о зачислении ребенка (получателя муниципальной услуги) в МБДОУ «</w:t>
      </w:r>
      <w:r>
        <w:t>Д</w:t>
      </w:r>
      <w:r w:rsidRPr="003A6FAE">
        <w:t>етский сад №3</w:t>
      </w:r>
      <w:r>
        <w:t>3</w:t>
      </w:r>
      <w:r w:rsidRPr="003A6FAE">
        <w:t xml:space="preserve"> «</w:t>
      </w:r>
      <w:r>
        <w:t>Тополёк</w:t>
      </w:r>
      <w:r w:rsidRPr="003A6FAE">
        <w:t xml:space="preserve">» (приложение № 1 к настоящему Порядку поступления). Также родителем (законным представителем) в обязательном порядке </w:t>
      </w:r>
      <w:proofErr w:type="gramStart"/>
      <w:r w:rsidRPr="003A6FAE">
        <w:t>предоставляются следующие документы</w:t>
      </w:r>
      <w:proofErr w:type="gramEnd"/>
      <w:r w:rsidRPr="003A6FAE">
        <w:t xml:space="preserve"> для формирования личного дела ребенка:</w:t>
      </w:r>
    </w:p>
    <w:p w:rsidR="003A6FAE" w:rsidRPr="003A6FAE" w:rsidRDefault="003A6FAE" w:rsidP="003A6FAE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  <w:r w:rsidRPr="003A6FAE">
        <w:t>-копия свидетельства о рождении ребенка;</w:t>
      </w:r>
    </w:p>
    <w:p w:rsidR="003A6FAE" w:rsidRPr="003A6FAE" w:rsidRDefault="003A6FAE" w:rsidP="003A6FAE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  <w:r w:rsidRPr="003A6FAE">
        <w:t>-медицинская карта установленной формы с подписью заведующей педиатрическим отделением городской поликлиники;</w:t>
      </w:r>
    </w:p>
    <w:p w:rsidR="003A6FAE" w:rsidRPr="003A6FAE" w:rsidRDefault="003A6FAE" w:rsidP="003A6FAE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  <w:r w:rsidRPr="003A6FAE">
        <w:t>Направление, заявление, медицинская карта хранятся в учреждении.</w:t>
      </w:r>
    </w:p>
    <w:p w:rsidR="003A6FAE" w:rsidRPr="003A6FAE" w:rsidRDefault="003A6FAE" w:rsidP="003A6FAE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  <w:r w:rsidRPr="003A6FAE">
        <w:t>Руководитель ДОУ:</w:t>
      </w:r>
    </w:p>
    <w:p w:rsidR="003A6FAE" w:rsidRPr="003A6FAE" w:rsidRDefault="003A6FAE" w:rsidP="003A6FAE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  <w:r w:rsidRPr="003A6FAE">
        <w:t>принимает заявление и вносит данные о родителях (законных представителях) и ребенке в книгу движения детей в ДОУ;</w:t>
      </w:r>
    </w:p>
    <w:p w:rsidR="003A6FAE" w:rsidRPr="003A6FAE" w:rsidRDefault="003A6FAE" w:rsidP="003A6FAE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  <w:r w:rsidRPr="003A6FAE">
        <w:t>разъясняет Заявителю получателя муниципальной услуги порядок зачисления в ДОУ (перечень документов, знакомит с Уставом, лицензией на образовательную деятельность, с реализуемыми образовательными программами, с правилами и традициями учреждения, расположением и назначением помещений);</w:t>
      </w:r>
    </w:p>
    <w:p w:rsidR="003A6FAE" w:rsidRPr="003A6FAE" w:rsidRDefault="003A6FAE" w:rsidP="003A6FAE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  <w:r w:rsidRPr="003A6FAE">
        <w:t>издает приказ о зачислении ребенка в ДОУ.</w:t>
      </w:r>
    </w:p>
    <w:p w:rsidR="003A6FAE" w:rsidRPr="003A6FAE" w:rsidRDefault="003A6FAE" w:rsidP="003A6FAE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  <w:r w:rsidRPr="003A6FAE">
        <w:t>знакомит родителей и ребенка с помещениями группы, педагогами. Назначает 1 -</w:t>
      </w:r>
      <w:proofErr w:type="spellStart"/>
      <w:r w:rsidRPr="003A6FAE">
        <w:t>ый</w:t>
      </w:r>
      <w:proofErr w:type="spellEnd"/>
      <w:r w:rsidRPr="003A6FAE">
        <w:t xml:space="preserve"> день посещения учреждения.</w:t>
      </w:r>
    </w:p>
    <w:p w:rsidR="003A6FAE" w:rsidRPr="003A6FAE" w:rsidRDefault="003A6FAE" w:rsidP="003A6FAE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  <w:r w:rsidRPr="003A6FAE">
        <w:t>Правила для родителей воспитанников:</w:t>
      </w:r>
    </w:p>
    <w:p w:rsidR="003A6FAE" w:rsidRPr="003A6FAE" w:rsidRDefault="003A6FAE" w:rsidP="003A6FAE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  <w:r w:rsidRPr="003A6FAE">
        <w:t xml:space="preserve">сообщать в </w:t>
      </w:r>
      <w:proofErr w:type="spellStart"/>
      <w:r w:rsidRPr="003A6FAE">
        <w:t>д</w:t>
      </w:r>
      <w:proofErr w:type="spellEnd"/>
      <w:r w:rsidRPr="003A6FAE">
        <w:t>/</w:t>
      </w:r>
      <w:proofErr w:type="gramStart"/>
      <w:r w:rsidRPr="003A6FAE">
        <w:t>с</w:t>
      </w:r>
      <w:proofErr w:type="gramEnd"/>
      <w:r w:rsidRPr="003A6FAE">
        <w:t xml:space="preserve"> </w:t>
      </w:r>
      <w:proofErr w:type="gramStart"/>
      <w:r w:rsidRPr="003A6FAE">
        <w:t>о</w:t>
      </w:r>
      <w:proofErr w:type="gramEnd"/>
      <w:r w:rsidRPr="003A6FAE">
        <w:t xml:space="preserve"> причине отсутствия ребенка в 1-ый день не позднее 9</w:t>
      </w:r>
      <w:r w:rsidRPr="003A6FAE">
        <w:rPr>
          <w:vertAlign w:val="superscript"/>
        </w:rPr>
        <w:t>00</w:t>
      </w:r>
      <w:r w:rsidRPr="003A6FAE">
        <w:t>;</w:t>
      </w:r>
    </w:p>
    <w:p w:rsidR="003A6FAE" w:rsidRPr="003A6FAE" w:rsidRDefault="003A6FAE" w:rsidP="003A6FAE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  <w:r w:rsidRPr="003A6FAE">
        <w:t>при отсутствии ребенка от 5 дней и более, принести справку о его здоровье (посетить медицинский кабинет вместе с ребенком до 8.</w:t>
      </w:r>
      <w:r w:rsidRPr="003A6FAE">
        <w:rPr>
          <w:vertAlign w:val="superscript"/>
        </w:rPr>
        <w:t>00</w:t>
      </w:r>
      <w:r w:rsidRPr="003A6FAE">
        <w:t>);</w:t>
      </w:r>
    </w:p>
    <w:p w:rsidR="003A6FAE" w:rsidRPr="003A6FAE" w:rsidRDefault="003A6FAE" w:rsidP="003A6FAE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  <w:r w:rsidRPr="003A6FAE">
        <w:t>прием ребенка в группу педагоги осуществляют только в присутствии родителей (законных представителей), запрещается ребенка одного отправлять в детский сад.</w:t>
      </w:r>
    </w:p>
    <w:p w:rsidR="003A6FAE" w:rsidRPr="003A6FAE" w:rsidRDefault="003A6FAE" w:rsidP="003A6FAE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  <w:r w:rsidRPr="003A6FAE">
        <w:t>в утренней беседе необходимо сообщить воспитателю о состоянии здоровья ребенка: температура; стул; состояние кожных покровов; общее самочувствие;</w:t>
      </w:r>
    </w:p>
    <w:p w:rsidR="003A6FAE" w:rsidRPr="003A6FAE" w:rsidRDefault="003A6FAE" w:rsidP="003A6FAE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  <w:r w:rsidRPr="003A6FAE">
        <w:t>ВНИМАНИЕ! Центральная калитк</w:t>
      </w:r>
      <w:r>
        <w:t>а выходит на улицу</w:t>
      </w:r>
      <w:r w:rsidRPr="003A6FAE">
        <w:t xml:space="preserve">, где организовано дорожное движение. Забирая ребенка из детского сада, родители должны ВЫВЕСТИ ЕГО ЗА РУКУ ЗА ТЕРРИТОРИЮ УЧРЕЖДЕНИЯ, не разрешается </w:t>
      </w:r>
      <w:r w:rsidRPr="003A6FAE">
        <w:lastRenderedPageBreak/>
        <w:t>отпускать ребенка гулять по территории.</w:t>
      </w:r>
    </w:p>
    <w:p w:rsidR="003A6FAE" w:rsidRPr="003A6FAE" w:rsidRDefault="003A6FAE" w:rsidP="003A6FAE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  <w:r w:rsidRPr="003A6FAE">
        <w:t>для сотрудника охраны дать сведения о лицах, которым родители (законные представители) доверяют забирать ребенка из детского сада, соответствующее заявление передать заведующей.</w:t>
      </w:r>
    </w:p>
    <w:p w:rsidR="003A6FAE" w:rsidRPr="003A6FAE" w:rsidRDefault="003A6FAE" w:rsidP="003A6FAE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  <w:r w:rsidRPr="003A6FAE">
        <w:t>избегать передачи ребенку с собой на время пребывания в Учреждении ценных вещей:</w:t>
      </w:r>
    </w:p>
    <w:p w:rsidR="003A6FAE" w:rsidRPr="003A6FAE" w:rsidRDefault="003A6FAE" w:rsidP="003A6FAE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  <w:r w:rsidRPr="003A6FAE">
        <w:t>драгоценных украшений;</w:t>
      </w:r>
    </w:p>
    <w:p w:rsidR="003A6FAE" w:rsidRPr="003A6FAE" w:rsidRDefault="003A6FAE" w:rsidP="003A6FAE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  <w:r w:rsidRPr="003A6FAE">
        <w:t>денежных средств;</w:t>
      </w:r>
    </w:p>
    <w:p w:rsidR="003A6FAE" w:rsidRPr="003A6FAE" w:rsidRDefault="003A6FAE" w:rsidP="003A6FAE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  <w:r w:rsidRPr="003A6FAE">
        <w:t>мобильных телефонов и других технических электронных устройств;</w:t>
      </w:r>
    </w:p>
    <w:p w:rsidR="003A6FAE" w:rsidRPr="003A6FAE" w:rsidRDefault="003A6FAE" w:rsidP="003A6FAE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  <w:r w:rsidRPr="003A6FAE">
        <w:t>дорогостоящих игрушек и книг, а также иных посторонних предметов.</w:t>
      </w:r>
    </w:p>
    <w:p w:rsidR="003A6FAE" w:rsidRPr="003A6FAE" w:rsidRDefault="003A6FAE" w:rsidP="003A6FAE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  <w:r w:rsidRPr="003A6FAE">
        <w:t xml:space="preserve">Исключить доступ ребенка к опасным предметам. Ежедневно, перед тем как передать ребенка воспитателю группы, проверить на предмет наличия в одежде и шкафчике у ребенка колюще-режущих и </w:t>
      </w:r>
      <w:proofErr w:type="spellStart"/>
      <w:r w:rsidRPr="003A6FAE">
        <w:t>пожаро-взрывоопасных</w:t>
      </w:r>
      <w:proofErr w:type="spellEnd"/>
      <w:r w:rsidRPr="003A6FAE">
        <w:t xml:space="preserve"> предметов (значки, пуговицы, спички, зажигалки, гвозди, болты, шпильки и другие мелкие предметы, фруктовые косточки и семечки, жевательная резинка, орехи и другие предметы).</w:t>
      </w:r>
    </w:p>
    <w:p w:rsidR="003A6FAE" w:rsidRPr="003A6FAE" w:rsidRDefault="003A6FAE" w:rsidP="003A6FAE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  <w:r w:rsidRPr="003A6FAE">
        <w:t>Установление платы, взимаемой с родителей (законных представителей) за присмотр и уход за ребенком в Учреждении, производится в соответствии с действующим законодательством.</w:t>
      </w:r>
    </w:p>
    <w:p w:rsidR="003A6FAE" w:rsidRPr="003A6FAE" w:rsidRDefault="003A6FAE" w:rsidP="003A6FAE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  <w:r w:rsidRPr="003A6FAE">
        <w:t>Оплата за детский сад производится до 10-го числа каждого месяца вперед, и не должна задерживаться даже в период отсутствия ребенка по какой-либо причине. Плата, взимаемая с родителей (законных представителей) за присмотр и уход за детьми, осваивающими образовательные программы дошкольного образования, вносится родителями (законными представителями) на счет муниципального бюджетного дошкольного образовательного учреждения «Центр развития ребенка - детский сад №3</w:t>
      </w:r>
      <w:r>
        <w:t>3</w:t>
      </w:r>
      <w:r w:rsidRPr="003A6FAE">
        <w:t xml:space="preserve"> «</w:t>
      </w:r>
      <w:r>
        <w:t>Тополёк</w:t>
      </w:r>
      <w:r w:rsidRPr="003A6FAE">
        <w:t>» по учету средств от приносящей доход деятельности, через отделение банка, согласно извещениям. Плата, взимаемая с родителей (законных представителей) за присмотр и уход за детьми, осваивающими образовательные программы дошкольного образования, может перечисляться из средств материнского (семейного) капитала на счет МБДОУ на основании договора или дополнительного соглашения</w:t>
      </w:r>
    </w:p>
    <w:p w:rsidR="003A6FAE" w:rsidRPr="003A6FAE" w:rsidRDefault="003A6FAE" w:rsidP="003A6FAE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  <w:r w:rsidRPr="003A6FAE">
        <w:t>Оплата за присмотр и уход за детьми в Учреждении не взимается:</w:t>
      </w:r>
    </w:p>
    <w:p w:rsidR="003A6FAE" w:rsidRPr="003A6FAE" w:rsidRDefault="003A6FAE" w:rsidP="003A6FAE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  <w:r w:rsidRPr="003A6FAE">
        <w:t>на период отпуска родителей (законных представителей), если ребенок не посещал Учреждение, на основании справки с места работы родителей (законных представителей);</w:t>
      </w:r>
    </w:p>
    <w:p w:rsidR="003A6FAE" w:rsidRPr="003A6FAE" w:rsidRDefault="003A6FAE" w:rsidP="003A6FAE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  <w:r w:rsidRPr="003A6FAE">
        <w:t>за летний оздоровительный период - на основании заявления родителей (законных представителей);</w:t>
      </w:r>
    </w:p>
    <w:p w:rsidR="003A6FAE" w:rsidRPr="003A6FAE" w:rsidRDefault="003A6FAE" w:rsidP="003A6FAE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  <w:r w:rsidRPr="003A6FAE">
        <w:t>за период болезни ребенка на основании документа, подтверждающего факт болезни ребенка и количества пропущенных календарных дней;</w:t>
      </w:r>
    </w:p>
    <w:p w:rsidR="003A6FAE" w:rsidRPr="003A6FAE" w:rsidRDefault="003A6FAE" w:rsidP="003A6FAE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  <w:r w:rsidRPr="003A6FAE">
        <w:t>на период закрытия Учреждения для проведения ремонта и/или аварийных работ;</w:t>
      </w:r>
    </w:p>
    <w:p w:rsidR="003A6FAE" w:rsidRPr="003A6FAE" w:rsidRDefault="003A6FAE" w:rsidP="003A6FAE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  <w:r w:rsidRPr="003A6FAE">
        <w:t>при отсутствии по уважительной причине (командировка, карантин и др.) За присмотр и уход за детьми-инвалидами, детьми-сиротами и детьми, оставшимися без попечения родителей, обучающимися в МБДОУ «</w:t>
      </w:r>
      <w:r>
        <w:t>Д</w:t>
      </w:r>
      <w:r w:rsidRPr="003A6FAE">
        <w:t>етский сад №3</w:t>
      </w:r>
      <w:r>
        <w:t>3</w:t>
      </w:r>
      <w:r w:rsidRPr="003A6FAE">
        <w:t xml:space="preserve"> </w:t>
      </w:r>
      <w:r>
        <w:t>«Тополёк</w:t>
      </w:r>
      <w:r w:rsidRPr="003A6FAE">
        <w:t>», родительская плата не взимается.</w:t>
      </w:r>
    </w:p>
    <w:sectPr w:rsidR="003A6FAE" w:rsidRPr="003A6FAE" w:rsidSect="003A6F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20DCE"/>
    <w:multiLevelType w:val="multilevel"/>
    <w:tmpl w:val="510A5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8500A9"/>
    <w:multiLevelType w:val="multilevel"/>
    <w:tmpl w:val="E898BD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117CCA"/>
    <w:multiLevelType w:val="multilevel"/>
    <w:tmpl w:val="57E09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FAE"/>
    <w:rsid w:val="003A6FAE"/>
    <w:rsid w:val="00A47B8E"/>
    <w:rsid w:val="00FC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8E"/>
  </w:style>
  <w:style w:type="paragraph" w:styleId="1">
    <w:name w:val="heading 1"/>
    <w:basedOn w:val="a"/>
    <w:link w:val="10"/>
    <w:uiPriority w:val="9"/>
    <w:qFormat/>
    <w:rsid w:val="003A6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F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3A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3A6F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3A6FA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1">
    <w:name w:val="Заголовок №1_"/>
    <w:link w:val="12"/>
    <w:rsid w:val="003A6FAE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6FAE"/>
    <w:pPr>
      <w:widowControl w:val="0"/>
      <w:shd w:val="clear" w:color="auto" w:fill="FFFFFF"/>
      <w:spacing w:before="60" w:after="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3A6FAE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2">
    <w:name w:val="Заголовок №1"/>
    <w:basedOn w:val="a"/>
    <w:link w:val="11"/>
    <w:rsid w:val="003A6FAE"/>
    <w:pPr>
      <w:widowControl w:val="0"/>
      <w:shd w:val="clear" w:color="auto" w:fill="FFFFFF"/>
      <w:spacing w:before="300" w:after="0" w:line="370" w:lineRule="exact"/>
      <w:ind w:firstLine="1140"/>
      <w:jc w:val="both"/>
      <w:outlineLvl w:val="0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788</Words>
  <Characters>4494</Characters>
  <Application>Microsoft Office Word</Application>
  <DocSecurity>0</DocSecurity>
  <Lines>37</Lines>
  <Paragraphs>10</Paragraphs>
  <ScaleCrop>false</ScaleCrop>
  <Company>Grizli777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Любимая</cp:lastModifiedBy>
  <cp:revision>3</cp:revision>
  <cp:lastPrinted>2014-11-09T12:42:00Z</cp:lastPrinted>
  <dcterms:created xsi:type="dcterms:W3CDTF">2014-11-09T12:43:00Z</dcterms:created>
  <dcterms:modified xsi:type="dcterms:W3CDTF">2014-11-10T16:51:00Z</dcterms:modified>
</cp:coreProperties>
</file>